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ПРЕДШКОЛСКА УСТАНОВА</w:t>
      </w:r>
      <w:r w:rsidR="00E076EE" w:rsidRPr="00D945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„ПЧЕЛИЦА“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                                              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</w:t>
      </w:r>
    </w:p>
    <w:p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БРОЈ: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</w:t>
      </w:r>
    </w:p>
    <w:p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ДАНА:                     године</w:t>
      </w:r>
    </w:p>
    <w:p w:rsidR="003D4BF5" w:rsidRPr="00D94599" w:rsidRDefault="003D4BF5" w:rsidP="003D4BF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СРЕМСКА МИТРОВИЦА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3D4BF5" w:rsidRPr="00D94599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  <w:r w:rsidRPr="00D9459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М О Д Е Л   У Г О В О Р А </w:t>
      </w:r>
    </w:p>
    <w:p w:rsidR="003D4BF5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ЗА ЈАВНУ НАБАВКУ  НАМИРНИЦА И ПРЕХРАМБЕНИХ ПРОИЗВОДА ЈН БРОЈ 0</w:t>
      </w:r>
      <w:r w:rsidR="00226A36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8506E3">
        <w:rPr>
          <w:rFonts w:ascii="Times New Roman" w:eastAsia="Times New Roman" w:hAnsi="Times New Roman" w:cs="Times New Roman"/>
          <w:b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/20</w:t>
      </w:r>
      <w:r w:rsidR="00226A36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</w:p>
    <w:p w:rsidR="003D4BF5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ПАРТИЈА БРОЈ___________________________________(навести број и опис партије). </w:t>
      </w:r>
    </w:p>
    <w:p w:rsidR="003D4BF5" w:rsidRDefault="003D4BF5" w:rsidP="003D4BF5">
      <w:pPr>
        <w:spacing w:after="0"/>
        <w:rPr>
          <w:sz w:val="20"/>
          <w:szCs w:val="20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Закључен између:</w:t>
      </w:r>
    </w:p>
    <w:p w:rsidR="003D4BF5" w:rsidRDefault="003D4BF5" w:rsidP="003D4BF5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Предшколске Установе „Пчелица“, Марко Перичин Камењар број 16, </w:t>
      </w:r>
      <w:r w:rsidR="00D94599">
        <w:rPr>
          <w:rFonts w:eastAsia="Times New Roman"/>
          <w:lang w:val="sr-Cyrl-CS"/>
        </w:rPr>
        <w:t xml:space="preserve">                   </w:t>
      </w:r>
      <w:r>
        <w:rPr>
          <w:rFonts w:eastAsia="Times New Roman"/>
          <w:lang w:val="sr-Cyrl-CS"/>
        </w:rPr>
        <w:t>Сремска Митровица, ПИБ: 100517362, шифра делатности 8891, матични број</w:t>
      </w:r>
      <w:r w:rsidR="00D94599">
        <w:rPr>
          <w:rFonts w:eastAsia="Times New Roman"/>
          <w:lang w:val="sr-Cyrl-CS"/>
        </w:rPr>
        <w:t>:</w:t>
      </w:r>
      <w:r>
        <w:rPr>
          <w:rFonts w:eastAsia="Times New Roman"/>
          <w:lang w:val="sr-Cyrl-CS"/>
        </w:rPr>
        <w:t xml:space="preserve"> 08015996, коју </w:t>
      </w:r>
      <w:r w:rsidR="00226A36">
        <w:rPr>
          <w:rFonts w:eastAsia="Times New Roman"/>
          <w:color w:val="auto"/>
          <w:lang w:val="sr-Cyrl-CS"/>
        </w:rPr>
        <w:t>заступа ВД директор Мирослава Илијић</w:t>
      </w:r>
      <w:r>
        <w:rPr>
          <w:rFonts w:eastAsia="Times New Roman"/>
          <w:color w:val="auto"/>
          <w:lang w:val="sr-Cyrl-CS"/>
        </w:rPr>
        <w:t xml:space="preserve"> </w:t>
      </w:r>
      <w:r>
        <w:rPr>
          <w:rFonts w:eastAsia="Times New Roman"/>
          <w:lang w:val="sr-Cyrl-CS"/>
        </w:rPr>
        <w:t xml:space="preserve"> (у даљем тексту</w:t>
      </w:r>
      <w:r w:rsidR="00E076EE">
        <w:rPr>
          <w:rFonts w:eastAsia="Times New Roman"/>
        </w:rPr>
        <w:t>:</w:t>
      </w:r>
      <w:r>
        <w:rPr>
          <w:rFonts w:eastAsia="Times New Roman"/>
          <w:lang w:val="sr-Cyrl-CS"/>
        </w:rPr>
        <w:t xml:space="preserve"> Наручилац) и</w:t>
      </w:r>
    </w:p>
    <w:p w:rsidR="003D4BF5" w:rsidRDefault="003D4BF5" w:rsidP="003D4BF5">
      <w:pPr>
        <w:pStyle w:val="ListParagraph"/>
        <w:widowControl w:val="0"/>
        <w:spacing w:line="240" w:lineRule="auto"/>
        <w:jc w:val="both"/>
        <w:rPr>
          <w:rFonts w:eastAsia="Times New Roman"/>
          <w:lang w:val="sr-Cyrl-CS"/>
        </w:rPr>
      </w:pPr>
    </w:p>
    <w:p w:rsidR="003D4BF5" w:rsidRDefault="003D4BF5" w:rsidP="003D4BF5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____________________________________________________  (назив понуђача), улица____________</w:t>
      </w:r>
      <w:r w:rsidR="00D94599">
        <w:rPr>
          <w:rFonts w:eastAsia="Times New Roman"/>
          <w:lang w:val="sr-Cyrl-CS"/>
        </w:rPr>
        <w:t>________</w:t>
      </w:r>
      <w:r>
        <w:rPr>
          <w:rFonts w:eastAsia="Times New Roman"/>
          <w:lang w:val="sr-Cyrl-CS"/>
        </w:rPr>
        <w:t>_______(назив улице),_________</w:t>
      </w:r>
      <w:r w:rsidR="00D94599">
        <w:rPr>
          <w:rFonts w:eastAsia="Times New Roman"/>
          <w:lang w:val="sr-Cyrl-CS"/>
        </w:rPr>
        <w:t>______</w:t>
      </w:r>
      <w:r>
        <w:rPr>
          <w:rFonts w:eastAsia="Times New Roman"/>
          <w:lang w:val="sr-Cyrl-CS"/>
        </w:rPr>
        <w:t>______(место)</w:t>
      </w:r>
      <w:r w:rsidR="00D94599">
        <w:rPr>
          <w:rFonts w:eastAsia="Times New Roman"/>
          <w:lang w:val="sr-Cyrl-CS"/>
        </w:rPr>
        <w:t xml:space="preserve">                             </w:t>
      </w:r>
      <w:r>
        <w:rPr>
          <w:rFonts w:eastAsia="Times New Roman"/>
          <w:lang w:val="sr-Cyrl-CS"/>
        </w:rPr>
        <w:t>ПИБ: ________________, шифра делатности ____________, матични број ____________, коју заступа ___________________ (у даљем тексту</w:t>
      </w:r>
      <w:r w:rsidR="00E076EE">
        <w:rPr>
          <w:rFonts w:eastAsia="Times New Roman"/>
          <w:lang w:val="sr-Cyrl-CS"/>
        </w:rPr>
        <w:t>:</w:t>
      </w:r>
      <w:r>
        <w:rPr>
          <w:rFonts w:eastAsia="Times New Roman"/>
          <w:lang w:val="sr-Cyrl-CS"/>
        </w:rPr>
        <w:t xml:space="preserve"> </w:t>
      </w:r>
      <w:proofErr w:type="spellStart"/>
      <w:r w:rsidR="00E076EE">
        <w:rPr>
          <w:rFonts w:eastAsia="Times New Roman"/>
        </w:rPr>
        <w:t>Д</w:t>
      </w:r>
      <w:r>
        <w:rPr>
          <w:rFonts w:eastAsia="Times New Roman"/>
        </w:rPr>
        <w:t>обављач</w:t>
      </w:r>
      <w:proofErr w:type="spellEnd"/>
      <w:r>
        <w:rPr>
          <w:rFonts w:eastAsia="Times New Roman"/>
          <w:lang w:val="sr-Cyrl-CS"/>
        </w:rPr>
        <w:t>).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3D4BF5" w:rsidRDefault="003D4BF5" w:rsidP="003D4BF5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 xml:space="preserve">Уколико се подноси понуда са подизвођачем: 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:rsidR="003D4BF5" w:rsidRDefault="003D4BF5" w:rsidP="003D4BF5">
      <w:pPr>
        <w:pStyle w:val="ListParagraph"/>
        <w:numPr>
          <w:ilvl w:val="1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 ___________________(назив</w:t>
      </w:r>
      <w:r w:rsidR="00A61673">
        <w:rPr>
          <w:color w:val="auto"/>
          <w:sz w:val="20"/>
          <w:szCs w:val="20"/>
          <w:lang w:val="ru-RU"/>
        </w:rPr>
        <w:t xml:space="preserve"> </w:t>
      </w:r>
      <w:r>
        <w:rPr>
          <w:color w:val="auto"/>
          <w:sz w:val="20"/>
          <w:szCs w:val="20"/>
          <w:lang w:val="ru-RU"/>
        </w:rPr>
        <w:t xml:space="preserve">подизвођача) са седиштем у </w:t>
      </w:r>
      <w:r w:rsidR="00A61673">
        <w:rPr>
          <w:color w:val="auto"/>
          <w:sz w:val="20"/>
          <w:szCs w:val="20"/>
          <w:lang w:val="ru-RU"/>
        </w:rPr>
        <w:t>________</w:t>
      </w:r>
      <w:r>
        <w:rPr>
          <w:color w:val="auto"/>
          <w:sz w:val="20"/>
          <w:szCs w:val="20"/>
          <w:lang w:val="ru-RU"/>
        </w:rPr>
        <w:t>_______</w:t>
      </w:r>
      <w:r w:rsidR="00A61673">
        <w:rPr>
          <w:color w:val="auto"/>
          <w:sz w:val="20"/>
          <w:szCs w:val="20"/>
          <w:lang w:val="ru-RU"/>
        </w:rPr>
        <w:t>______</w:t>
      </w:r>
      <w:r>
        <w:rPr>
          <w:color w:val="auto"/>
          <w:sz w:val="20"/>
          <w:szCs w:val="20"/>
          <w:lang w:val="ru-RU"/>
        </w:rPr>
        <w:t>____________, ул. ____________________, бр. ____________, ПИБ ____________, шифра делатности ______________, матични број _______________ кога заступа ________________________.</w:t>
      </w:r>
    </w:p>
    <w:p w:rsidR="003D4BF5" w:rsidRDefault="003D4BF5" w:rsidP="003D4BF5">
      <w:pPr>
        <w:pStyle w:val="ListParagraph"/>
        <w:numPr>
          <w:ilvl w:val="1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подизвођача) са седиштем у ___________________, ул. ____________________, бр. ____________, ПИБ ____________, шифра делатности ______________, матични број _______________ кога заступа ________________________.</w:t>
      </w:r>
    </w:p>
    <w:p w:rsidR="003D4BF5" w:rsidRDefault="003D4BF5" w:rsidP="003D4BF5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>Уколико се подноси заједничка понуда: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:rsidR="003D4BF5" w:rsidRDefault="003D4BF5" w:rsidP="003D4BF5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3D4BF5" w:rsidRDefault="003D4BF5" w:rsidP="003D4BF5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3D4BF5" w:rsidRDefault="003D4BF5" w:rsidP="003D4BF5">
      <w:pPr>
        <w:pStyle w:val="ListParagraph"/>
        <w:ind w:left="144"/>
        <w:jc w:val="both"/>
        <w:rPr>
          <w:color w:val="auto"/>
          <w:sz w:val="20"/>
          <w:szCs w:val="20"/>
          <w:lang w:val="ru-RU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Предмет овог Уговора је јавна набавка _______________________</w:t>
      </w:r>
      <w:r w:rsid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_______(уписати предмет јавне набавке), ___________________________</w:t>
      </w:r>
      <w:r w:rsid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_(уписати број и назив партије), у свему према понуди </w:t>
      </w:r>
      <w:r w:rsid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број _____________ од _____________ дел.број Предшколске установе ___________од ____________ , која је у поступку ове јавне набавке прихваћена као најповољнија од стране Наручиоца и саставни је део овог Уговора.</w:t>
      </w:r>
    </w:p>
    <w:p w:rsidR="00E076EE" w:rsidRPr="00D01687" w:rsidRDefault="00E076EE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2.</w:t>
      </w:r>
    </w:p>
    <w:p w:rsidR="003D4BF5" w:rsidRPr="00A82C1D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Добављач се обавезује да прода, а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аручилац да купи намирнице и прехрамбене производе из члана 1. овог Уговора у свему према понуди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обављача и техничкој спецификацији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 из конкурсне документације.</w:t>
      </w:r>
    </w:p>
    <w:p w:rsidR="003D4BF5" w:rsidRPr="00A82C1D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Уговореним ценама робе сматрају се једин</w:t>
      </w:r>
      <w:r w:rsidR="00EA1685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чне цене из понуде и обрасца структуре 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понуђене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</w:t>
      </w:r>
      <w:r w:rsidRPr="005E40E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A1685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D4BF5" w:rsidRPr="00A82C1D" w:rsidRDefault="003D4BF5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У цену робе овог уговора су урачуната сва паковања и помоћна и заштитна средства потребна да се спречи оштећење или губитак робе као и трошкови транспорта који падају на терет добављача.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3.</w:t>
      </w:r>
    </w:p>
    <w:p w:rsidR="00CF67A0" w:rsidRPr="00EC5B0E" w:rsidRDefault="00CF67A0" w:rsidP="00CF67A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B0E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су јединичне цене робе фиксне и непроменљиве у року од </w:t>
      </w:r>
      <w:r w:rsidRPr="00EC5B0E">
        <w:rPr>
          <w:rFonts w:ascii="Times New Roman" w:hAnsi="Times New Roman" w:cs="Times New Roman"/>
          <w:sz w:val="24"/>
          <w:szCs w:val="24"/>
        </w:rPr>
        <w:t>6</w:t>
      </w:r>
      <w:r w:rsidRPr="00EC5B0E">
        <w:rPr>
          <w:rFonts w:ascii="Times New Roman" w:hAnsi="Times New Roman" w:cs="Times New Roman"/>
          <w:sz w:val="24"/>
          <w:szCs w:val="24"/>
          <w:lang w:val="sr-Cyrl-CS"/>
        </w:rPr>
        <w:t xml:space="preserve"> месеци од дана закључења уговора.</w:t>
      </w:r>
    </w:p>
    <w:p w:rsidR="00CF67A0" w:rsidRPr="00EC5B0E" w:rsidRDefault="00CF67A0" w:rsidP="00CF67A0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</w:pPr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Након протека рока из става 1. овог члана,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Наручилац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захтев Добављача,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у складу са Законом може дозволити усклађивање јединичних цена из објективних разлога уколико дође до раста потрошачких цена од преко 10% (на основу података Републичког Завода за статистику објављеног у Службеном гласнику РС). Усклађивање јединичних цене се врши за онолико процената за колико је раст индекса потрошачких цена прешао 10%.</w:t>
      </w:r>
    </w:p>
    <w:p w:rsidR="00CF67A0" w:rsidRPr="005074DC" w:rsidRDefault="00CF67A0" w:rsidP="00CF67A0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</w:pP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Усклађивање јединичних цена са унапред јасно дефинисаним параметрима у овом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уговору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 и конкурсној документацији не сматра се променом цене у смислу члана 156. став 4. Закона о јавним набавкама.</w:t>
      </w:r>
    </w:p>
    <w:p w:rsidR="003D4BF5" w:rsidRPr="005074DC" w:rsidRDefault="00D55BED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="00F552B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3D4BF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</w:t>
      </w:r>
      <w:r w:rsidR="003D4BF5"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</w:t>
      </w:r>
    </w:p>
    <w:p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4.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Наведене количине намирница и прехрамбених производа  су оквирне, те Наручилац задржава право да изврши наруџбину-требовање у количини већој, односно, мањој у односу на планирану потрошњу робе.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ab/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Наручилац може након закључења уговора о јавној набавци повећати обим </w:t>
      </w:r>
      <w:r w:rsidR="00BC5657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предмета набавке максимално до </w:t>
      </w:r>
      <w:r w:rsidR="00BC5657" w:rsidRPr="005074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% од укупне вредности првобито закљученог уговора.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Добављач ће робу, предмет овог Уговора испоручивати сукцесивно, према исказаним потребама </w:t>
      </w:r>
      <w:r w:rsidR="000A2AC0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аручиоца, по договореној и утврђеној динамици испоруке.</w:t>
      </w:r>
    </w:p>
    <w:p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5.</w:t>
      </w: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59438E" w:rsidRPr="005074DC" w:rsidRDefault="003D4BF5" w:rsidP="005943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Плаћање се врши по извршеној испоруци у року до </w:t>
      </w:r>
      <w:r w:rsidR="0057174A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45 дана </w:t>
      </w:r>
      <w:r w:rsidR="0059438E" w:rsidRPr="005074DC"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  <w:t>на основу исправне електронске фактуре, сачињене на основу Закона о електронском фактурисању и пратећих подзаконских аката.</w:t>
      </w:r>
    </w:p>
    <w:p w:rsidR="0059438E" w:rsidRPr="005074DC" w:rsidRDefault="0059438E" w:rsidP="005943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Електронска фактура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испоручена добра у свему мора бити идентич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са прихваћеном понудом </w:t>
      </w:r>
      <w:r w:rsidRPr="005074DC">
        <w:rPr>
          <w:rFonts w:ascii="Times New Roman" w:eastAsia="Times New Roman" w:hAnsi="Times New Roman" w:cs="Times New Roman"/>
          <w:sz w:val="24"/>
          <w:szCs w:val="24"/>
        </w:rPr>
        <w:t>Добављача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(назив, јединица мере и остало).</w:t>
      </w:r>
    </w:p>
    <w:p w:rsidR="003D4BF5" w:rsidRPr="005074DC" w:rsidRDefault="0059438E" w:rsidP="005943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5074DC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Електронска фактура се доставља преко Система електронских фактура (СЕФ-а) у чијем прилогу се доставља </w:t>
      </w:r>
      <w:r w:rsidRPr="005074DC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копија обострано потписаног Записника којим се потврђује квантитативни и квалитативни пријем добара.</w:t>
      </w:r>
    </w:p>
    <w:p w:rsidR="00D94599" w:rsidRPr="005074DC" w:rsidRDefault="003D4BF5" w:rsidP="00A6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  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Добављач је дужа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н да испостави зб</w:t>
      </w:r>
      <w:r w:rsidR="008506E3">
        <w:rPr>
          <w:rFonts w:ascii="Times New Roman" w:eastAsia="Times New Roman" w:hAnsi="Times New Roman" w:cs="Times New Roman"/>
          <w:sz w:val="24"/>
          <w:szCs w:val="24"/>
          <w:lang w:val="sr-Cyrl-CS"/>
        </w:rPr>
        <w:t>ирну фактуру за сваки објекат (</w:t>
      </w:r>
      <w:r w:rsidR="008506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0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објеката-</w:t>
      </w:r>
      <w:r w:rsidR="008506E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рачуна) са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приложеним </w:t>
      </w:r>
      <w:r w:rsidR="00750433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скенираним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отпремницама једном </w:t>
      </w:r>
      <w:proofErr w:type="spellStart"/>
      <w:r w:rsidR="005C02C7" w:rsidRPr="005E40EC">
        <w:rPr>
          <w:rFonts w:ascii="Times New Roman" w:eastAsia="Times New Roman" w:hAnsi="Times New Roman" w:cs="Times New Roman"/>
          <w:sz w:val="24"/>
          <w:szCs w:val="24"/>
        </w:rPr>
        <w:t>недељн</w:t>
      </w:r>
      <w:proofErr w:type="spellEnd"/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сваку партију посебно.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2F6C6B" w:rsidRDefault="002F6C6B" w:rsidP="003D4BF5">
      <w:pPr>
        <w:spacing w:after="0"/>
        <w:jc w:val="both"/>
        <w:rPr>
          <w:rFonts w:ascii="Times New Roman" w:eastAsia="Times New Roman" w:hAnsi="Times New Roman" w:cs="Times New Roman"/>
          <w:b/>
          <w:color w:val="8DB3E2"/>
          <w:sz w:val="24"/>
          <w:szCs w:val="24"/>
          <w:lang w:val="sr-Cyrl-CS"/>
        </w:rPr>
      </w:pPr>
    </w:p>
    <w:p w:rsidR="00261D5F" w:rsidRDefault="00261D5F" w:rsidP="003D4BF5">
      <w:pPr>
        <w:spacing w:after="0"/>
        <w:jc w:val="both"/>
        <w:rPr>
          <w:rFonts w:ascii="Times New Roman" w:eastAsia="Times New Roman" w:hAnsi="Times New Roman" w:cs="Times New Roman"/>
          <w:b/>
          <w:color w:val="8DB3E2"/>
          <w:sz w:val="24"/>
          <w:szCs w:val="24"/>
          <w:lang w:val="sr-Cyrl-CS"/>
        </w:rPr>
      </w:pPr>
    </w:p>
    <w:p w:rsidR="00261D5F" w:rsidRPr="005074DC" w:rsidRDefault="00261D5F" w:rsidP="003D4BF5">
      <w:pPr>
        <w:spacing w:after="0"/>
        <w:jc w:val="both"/>
        <w:rPr>
          <w:rFonts w:ascii="Times New Roman" w:eastAsia="Times New Roman" w:hAnsi="Times New Roman" w:cs="Times New Roman"/>
          <w:b/>
          <w:color w:val="8DB3E2"/>
          <w:sz w:val="24"/>
          <w:szCs w:val="24"/>
          <w:lang w:val="sr-Cyrl-CS"/>
        </w:rPr>
      </w:pPr>
      <w:bookmarkStart w:id="0" w:name="_GoBack"/>
      <w:bookmarkEnd w:id="0"/>
    </w:p>
    <w:p w:rsidR="003D4BF5" w:rsidRPr="005074DC" w:rsidRDefault="003D4BF5" w:rsidP="003D4B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Члан 6.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Место испоруке нам</w:t>
      </w:r>
      <w:r w:rsidR="001F00E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ирниц</w:t>
      </w:r>
      <w:r w:rsidR="001F00E5">
        <w:rPr>
          <w:rFonts w:ascii="Times New Roman" w:eastAsia="Times New Roman" w:hAnsi="Times New Roman" w:cs="Times New Roman"/>
          <w:sz w:val="24"/>
          <w:szCs w:val="24"/>
          <w:lang w:val="sr-Cyrl-CS"/>
        </w:rPr>
        <w:t>а и прехрамбених производа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0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које су </w:t>
      </w:r>
      <w:r w:rsidR="00850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 овог Уговора,  је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објекте  Предшколске Установе „Пчелица“</w:t>
      </w:r>
      <w:r w:rsidR="0085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0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1F00E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1F00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„Звездица“, Марко Перичин Камењар 16, Сремска Митровица,</w:t>
      </w:r>
    </w:p>
    <w:p w:rsidR="001F00E5" w:rsidRPr="00EE17F1" w:rsidRDefault="001F00E5" w:rsidP="001F00E5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„Маслачак“, Булевар Константина Великог 10, Сремска Митровица,</w:t>
      </w:r>
    </w:p>
    <w:p w:rsidR="001F00E5" w:rsidRDefault="001F00E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Трошкови транспорта падају на терет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и урачунати су у цену робе.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Роба, предмет уговора мора бити транспортована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у свему на начин предвиђен за ту врсту намирница.</w:t>
      </w:r>
    </w:p>
    <w:p w:rsidR="003D4BF5" w:rsidRPr="00BB50DF" w:rsidRDefault="003D4BF5" w:rsidP="00BB50DF">
      <w:pPr>
        <w:ind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F67A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Рок испоруке је ________________</w:t>
      </w:r>
      <w:r w:rsidR="00965249" w:rsidRPr="00CF67A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(</w:t>
      </w:r>
      <w:r w:rsidR="00965249" w:rsidRPr="00CF67A0">
        <w:rPr>
          <w:rFonts w:ascii="Times New Roman" w:hAnsi="Times New Roman" w:cs="Times New Roman"/>
          <w:sz w:val="24"/>
          <w:szCs w:val="24"/>
          <w:lang w:val="sr-Cyrl-CS"/>
        </w:rPr>
        <w:t xml:space="preserve">максимално 2) </w:t>
      </w:r>
      <w:r w:rsidRPr="00CF67A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дана </w:t>
      </w:r>
      <w:r w:rsidRPr="00CF67A0">
        <w:rPr>
          <w:rFonts w:ascii="Times New Roman" w:hAnsi="Times New Roman" w:cs="Times New Roman"/>
          <w:sz w:val="24"/>
          <w:szCs w:val="24"/>
          <w:lang w:val="sr-Cyrl-CS"/>
        </w:rPr>
        <w:t>од дана пријема захтева за испоруку</w:t>
      </w:r>
      <w:r w:rsidR="00BB50DF" w:rsidRPr="00CF67A0">
        <w:rPr>
          <w:rFonts w:ascii="Times New Roman" w:hAnsi="Times New Roman" w:cs="Times New Roman"/>
          <w:sz w:val="24"/>
          <w:szCs w:val="24"/>
        </w:rPr>
        <w:t>.</w:t>
      </w: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7.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Роба мора бити упакована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у амбалажи и на начин који је прописан за ту врсту робе и који мора робу обезбедити од делимичног или потпуног оштећења при утовару, транспорту, претовару и ускладиштењу.</w:t>
      </w:r>
    </w:p>
    <w:p w:rsidR="00A534A2" w:rsidRDefault="003D4BF5" w:rsidP="00A534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индивидуалним и транспортним паковањима обавезна је прописана декларација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D4BF5" w:rsidRDefault="00BF616C" w:rsidP="00A534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Добављач је у обавези да испоручује артикле из техничке спецификације и да се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 пр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држава тражених паковања везаних за тежину артикла.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8.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Наручилац је овлашћен да врши контролу квалитета испоручене робе у било које време и без претходне најаве на месту пријема, током пријема или после испоруке.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Квантитативни пријем робе врши се приликом пријема у магацину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аручиоца у присуству представника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Евентуална рекламација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 на испоруч</w:t>
      </w:r>
      <w:r w:rsidR="005717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ене количине и квалитет,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57174A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дужан да отклони одмах, а најкасније у року од 24 часа.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Уколико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обављач не изврши замену робе у  наведеном року,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аручилац има право да набави тражене количине намирница и прехрамбених производа одговарајућег квалитета од другог.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9.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Овај уговор се може раскинути у следећим случајевима:</w:t>
      </w:r>
    </w:p>
    <w:p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испоручи намирнице и прехрамбене производе по квалитету, квантитету, цени, року, према понуди број __________од __________ (дел.број Предшколске установе ______ од _________) и овом уговору;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ако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аручилац не измирује своје обавезе плаћања како је у уговору предвиђено;</w:t>
      </w:r>
    </w:p>
    <w:p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се услед непредвиђених околности у моменту закључења уговора не може остварити сврха уговора </w:t>
      </w:r>
      <w:r w:rsidR="007F119E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поразумом уговорних страна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50433" w:rsidRDefault="00750433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1F16" w:rsidRDefault="003D4BF5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 да је своје уговорне обавезе у потпуности и благовремено извршила. </w:t>
      </w:r>
    </w:p>
    <w:p w:rsidR="003D4BF5" w:rsidRDefault="00965249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може тражити раскид уговора уколико је примио наруџбеницу са списком за испоруку док не испоручи робу у свему према достављеној документацији.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Раскид уговора се захтева писменим путем, са раскидним роком од 30 (тридесет) дана од дана пријема захтева у писаном облику.</w:t>
      </w:r>
    </w:p>
    <w:p w:rsidR="003D4BF5" w:rsidRDefault="003D4BF5" w:rsidP="003D4BF5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076EE" w:rsidRDefault="003D4BF5" w:rsidP="00D94599">
      <w:pPr>
        <w:tabs>
          <w:tab w:val="left" w:pos="115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 10.</w:t>
      </w:r>
    </w:p>
    <w:p w:rsidR="00DF5B92" w:rsidRDefault="00DF5B92" w:rsidP="00DF5B92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Добављач се обавезује да у тренутку закључења уговора а најкасније у року од 10 дана од дана закључења Уговора преда наручиоцу:</w:t>
      </w:r>
    </w:p>
    <w:p w:rsidR="00DF5B92" w:rsidRDefault="00DF5B92" w:rsidP="00DF5B92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1. бланко сопствену меницу, потписану и оверену службеним печатом од стране овлашћених лица Понуђача, као обезбеђење за добро извршење посла у периоду 30 дана дужем од истека рока</w:t>
      </w:r>
      <w:r w:rsidR="00965249">
        <w:rPr>
          <w:rFonts w:cs="Times New Roman"/>
          <w:i w:val="0"/>
          <w:color w:val="auto"/>
          <w:lang w:val="sr-Cyrl-CS"/>
        </w:rPr>
        <w:t xml:space="preserve"> на који је закључен уговор</w:t>
      </w:r>
      <w:r>
        <w:rPr>
          <w:rFonts w:cs="Times New Roman"/>
          <w:i w:val="0"/>
          <w:color w:val="auto"/>
          <w:lang w:val="sr-Cyrl-CS"/>
        </w:rPr>
        <w:t>, са меничним писмом -</w:t>
      </w:r>
      <w:r w:rsidR="00965249">
        <w:rPr>
          <w:rFonts w:cs="Times New Roman"/>
          <w:i w:val="0"/>
          <w:color w:val="auto"/>
          <w:lang w:val="sr-Cyrl-CS"/>
        </w:rPr>
        <w:t xml:space="preserve"> </w:t>
      </w:r>
      <w:r>
        <w:rPr>
          <w:rFonts w:cs="Times New Roman"/>
          <w:i w:val="0"/>
          <w:color w:val="auto"/>
          <w:lang w:val="sr-Cyrl-CS"/>
        </w:rPr>
        <w:t>овлашћењем да је издата меница неопозива, безусловна и на први позив наплатива и да се може попунити са клаузулом „безпротеста“ у висини 10% уговорене вредности без ПДВ-а и наплатити у складу са меничним писмом-овлашћењем под условом да</w:t>
      </w:r>
      <w:r w:rsidR="00F639DC">
        <w:rPr>
          <w:rFonts w:cs="Times New Roman"/>
          <w:i w:val="0"/>
          <w:color w:val="auto"/>
          <w:lang w:val="sr-Cyrl-CS"/>
        </w:rPr>
        <w:t xml:space="preserve"> Добављач</w:t>
      </w:r>
      <w:r>
        <w:rPr>
          <w:rFonts w:cs="Times New Roman"/>
          <w:i w:val="0"/>
          <w:color w:val="auto"/>
          <w:lang w:val="sr-Cyrl-CS"/>
        </w:rPr>
        <w:t xml:space="preserve"> добара не извршава уговорене обавезе</w:t>
      </w:r>
    </w:p>
    <w:p w:rsidR="00DF5B92" w:rsidRDefault="00DF5B92" w:rsidP="00DF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Картон депонованих потписа код пословне банке овлашћених лица која су потписала бланко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меницу. </w:t>
      </w:r>
    </w:p>
    <w:p w:rsidR="00DF5B92" w:rsidRDefault="00DF5B92" w:rsidP="00DF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3. Потврду да је меница евидентирана у регистру меница и овлашћења који 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 НБС; </w:t>
      </w:r>
    </w:p>
    <w:p w:rsidR="003D4BF5" w:rsidRPr="00DF5B92" w:rsidRDefault="00DF5B92" w:rsidP="007504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Примљена меница се може попунити и наплатити у складу са меничним писмом – овлашћењем под условом да </w:t>
      </w:r>
      <w:r w:rsidR="00F639DC">
        <w:rPr>
          <w:rFonts w:ascii="Times New Roman" w:hAnsi="Times New Roman" w:cs="Times New Roman"/>
          <w:sz w:val="24"/>
          <w:szCs w:val="24"/>
          <w:lang w:val="sr-Cyrl-CS"/>
        </w:rPr>
        <w:t>Добављач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извршава уговорене обавезе.</w:t>
      </w:r>
    </w:p>
    <w:p w:rsidR="003D4BF5" w:rsidRPr="00DF5B92" w:rsidRDefault="003D4BF5" w:rsidP="00750433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616C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У случају да Добављач</w:t>
      </w: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једнострано раскине уговор, Наручилац има право да </w:t>
      </w:r>
      <w:r w:rsidR="00DF5B92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 попуни и наплати у складу са меничним писмом – овлашћењем под условом да </w:t>
      </w:r>
      <w:r w:rsidR="00F639DC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DF5B92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извршава уговорене обавезе</w:t>
      </w:r>
      <w:r w:rsid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4BF5" w:rsidRDefault="003D4BF5" w:rsidP="00BB50DF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11.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све што није изричито регулисано овим уговором, примењује се Закон о облигационим односима.</w:t>
      </w:r>
    </w:p>
    <w:p w:rsidR="00D94599" w:rsidRDefault="00D94599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42EB" w:rsidRPr="006A42EB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12.</w:t>
      </w:r>
    </w:p>
    <w:p w:rsidR="00520370" w:rsidRPr="006A42EB" w:rsidRDefault="00520370" w:rsidP="006A42EB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ступа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снагу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потписивања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овлашћених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лица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стране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период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1 (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једне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године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а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_________________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динара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без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стопе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ПДВ-а,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одговара процењеној вредности јавне набавке</w:t>
      </w:r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за партију бр___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.</w:t>
      </w:r>
    </w:p>
    <w:p w:rsidR="00520370" w:rsidRPr="006A42EB" w:rsidRDefault="006A42EB" w:rsidP="006A42EB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Наручилац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није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у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обавези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наведеним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добрим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lastRenderedPageBreak/>
        <w:t>напред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те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Добављач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нема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права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Наручиоца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захтева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. </w:t>
      </w:r>
    </w:p>
    <w:p w:rsidR="00D94599" w:rsidRDefault="00520370" w:rsidP="00750433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Уколико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Наручилац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потроши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напред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финансијска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средства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или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добри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сматрати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аутоматски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раскинутим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последње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извршене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испоруке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односно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плаћања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рачуна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о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чему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Наручилац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благовремено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обавестити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Добављача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.</w:t>
      </w:r>
    </w:p>
    <w:p w:rsidR="00F639DC" w:rsidRPr="00750433" w:rsidRDefault="00F639DC" w:rsidP="00750433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13.</w:t>
      </w:r>
    </w:p>
    <w:p w:rsidR="00D94599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Уговорне стране су сагласне да евентуалне спорове решавају споразумно. </w:t>
      </w:r>
    </w:p>
    <w:p w:rsidR="003D4BF5" w:rsidRDefault="003D4BF5" w:rsidP="00D945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уговорне стране не постигну споразумно решење, надлежан је стварно надлежни суд  у Сремској Митровици.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14.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Овај уговор сачињен је у 4 (четири) примерка, од којих по 2 (два) задржава свака уговорна страна.</w:t>
      </w: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E076EE" w:rsidRDefault="00BB50DF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E508B6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ДОБАВЉАЧ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   ЗА </w:t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ОЦА</w:t>
      </w:r>
    </w:p>
    <w:p w:rsidR="00BB50DF" w:rsidRPr="00E076EE" w:rsidRDefault="00946E10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Директор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  Директор</w:t>
      </w:r>
    </w:p>
    <w:p w:rsidR="00946E10" w:rsidRDefault="00946E10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BB50DF" w:rsidRDefault="00BB50DF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</w:t>
      </w:r>
    </w:p>
    <w:p w:rsidR="003D4BF5" w:rsidRDefault="003D4BF5" w:rsidP="00946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Default="003D4BF5" w:rsidP="003D4B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4BF5" w:rsidRPr="00946E10" w:rsidRDefault="003D4BF5" w:rsidP="003D4B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6E10" w:rsidRPr="00E076EE" w:rsidRDefault="003343B1" w:rsidP="00946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>Упутство</w:t>
      </w:r>
      <w:proofErr w:type="spellEnd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>понуђачима</w:t>
      </w:r>
      <w:proofErr w:type="spellEnd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46E10" w:rsidRPr="00946E10" w:rsidRDefault="00946E10" w:rsidP="00946E10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46E10">
        <w:rPr>
          <w:rFonts w:ascii="Times New Roman" w:eastAsia="Calibri" w:hAnsi="Times New Roman" w:cs="Times New Roman"/>
          <w:sz w:val="24"/>
          <w:szCs w:val="24"/>
          <w:lang w:val="ru-RU"/>
        </w:rPr>
        <w:t>У складу са датим моделом уговора и елементима најповољније понуде биће закључен Уговор о</w:t>
      </w:r>
      <w:r w:rsidRPr="00946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E10">
        <w:rPr>
          <w:rFonts w:ascii="Times New Roman" w:eastAsia="Calibri" w:hAnsi="Times New Roman" w:cs="Times New Roman"/>
          <w:sz w:val="24"/>
          <w:szCs w:val="24"/>
          <w:lang w:val="ru-RU"/>
        </w:rPr>
        <w:t>јавној набавци.</w:t>
      </w:r>
    </w:p>
    <w:p w:rsidR="003D4BF5" w:rsidRPr="003343B1" w:rsidRDefault="003D4BF5" w:rsidP="00946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722" w:rsidRDefault="00881722"/>
    <w:sectPr w:rsidR="00881722" w:rsidSect="00881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1B0C3F53"/>
    <w:multiLevelType w:val="hybridMultilevel"/>
    <w:tmpl w:val="643EF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077F4"/>
    <w:multiLevelType w:val="hybridMultilevel"/>
    <w:tmpl w:val="273E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633A2"/>
    <w:multiLevelType w:val="hybridMultilevel"/>
    <w:tmpl w:val="031A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576AA"/>
    <w:multiLevelType w:val="hybridMultilevel"/>
    <w:tmpl w:val="0C58F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BF5"/>
    <w:rsid w:val="000A2AC0"/>
    <w:rsid w:val="001D192C"/>
    <w:rsid w:val="001F00E5"/>
    <w:rsid w:val="00226A36"/>
    <w:rsid w:val="00261D5F"/>
    <w:rsid w:val="002932B3"/>
    <w:rsid w:val="002F6C6B"/>
    <w:rsid w:val="00323B6E"/>
    <w:rsid w:val="00331CED"/>
    <w:rsid w:val="003343B1"/>
    <w:rsid w:val="003D4BF5"/>
    <w:rsid w:val="005074DC"/>
    <w:rsid w:val="00520370"/>
    <w:rsid w:val="0057174A"/>
    <w:rsid w:val="0059438E"/>
    <w:rsid w:val="005C02C7"/>
    <w:rsid w:val="005E40EC"/>
    <w:rsid w:val="005F57E9"/>
    <w:rsid w:val="006A42EB"/>
    <w:rsid w:val="00750433"/>
    <w:rsid w:val="007A65B2"/>
    <w:rsid w:val="007B5EC8"/>
    <w:rsid w:val="007F119E"/>
    <w:rsid w:val="008506E3"/>
    <w:rsid w:val="00881722"/>
    <w:rsid w:val="00946E10"/>
    <w:rsid w:val="00961F16"/>
    <w:rsid w:val="00965249"/>
    <w:rsid w:val="00A032A8"/>
    <w:rsid w:val="00A534A2"/>
    <w:rsid w:val="00A61673"/>
    <w:rsid w:val="00A82C1D"/>
    <w:rsid w:val="00A90264"/>
    <w:rsid w:val="00AF6375"/>
    <w:rsid w:val="00B72099"/>
    <w:rsid w:val="00BB50DF"/>
    <w:rsid w:val="00BC5657"/>
    <w:rsid w:val="00BF616C"/>
    <w:rsid w:val="00CF67A0"/>
    <w:rsid w:val="00D01687"/>
    <w:rsid w:val="00D55BED"/>
    <w:rsid w:val="00D6335B"/>
    <w:rsid w:val="00D94599"/>
    <w:rsid w:val="00DB086C"/>
    <w:rsid w:val="00DF5B92"/>
    <w:rsid w:val="00E076EE"/>
    <w:rsid w:val="00E508B6"/>
    <w:rsid w:val="00E5630F"/>
    <w:rsid w:val="00EA1685"/>
    <w:rsid w:val="00EC5B0E"/>
    <w:rsid w:val="00ED7B55"/>
    <w:rsid w:val="00F552B5"/>
    <w:rsid w:val="00F639DC"/>
    <w:rsid w:val="00FC6627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4BF5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semiHidden/>
    <w:unhideWhenUsed/>
    <w:qFormat/>
    <w:rsid w:val="00DF5B9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7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8</cp:revision>
  <cp:lastPrinted>2023-03-01T13:12:00Z</cp:lastPrinted>
  <dcterms:created xsi:type="dcterms:W3CDTF">2023-07-31T05:51:00Z</dcterms:created>
  <dcterms:modified xsi:type="dcterms:W3CDTF">2024-12-30T09:11:00Z</dcterms:modified>
</cp:coreProperties>
</file>