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04" w:rsidRPr="00C02833" w:rsidRDefault="00BE7A04" w:rsidP="00BE7A04">
      <w:pPr>
        <w:numPr>
          <w:ilvl w:val="0"/>
          <w:numId w:val="1"/>
        </w:numPr>
        <w:jc w:val="center"/>
        <w:rPr>
          <w:rFonts w:eastAsia="TimesNewRomanPSMT"/>
          <w:bCs/>
          <w:color w:val="auto"/>
          <w:lang w:val="sr-Cyrl-CS"/>
        </w:rPr>
      </w:pPr>
      <w:r w:rsidRPr="00C02833">
        <w:rPr>
          <w:rFonts w:eastAsia="TimesNewRomanPSMT"/>
          <w:b/>
          <w:bCs/>
          <w:color w:val="auto"/>
          <w:u w:val="single"/>
        </w:rPr>
        <w:t>О</w:t>
      </w:r>
      <w:r w:rsidR="001E228C">
        <w:rPr>
          <w:rFonts w:eastAsia="TimesNewRomanPSMT"/>
          <w:b/>
          <w:bCs/>
          <w:color w:val="auto"/>
          <w:u w:val="single"/>
        </w:rPr>
        <w:t>БРАЗАЦ СТРУКТУРЕ ЦЕНЕ</w:t>
      </w:r>
      <w:r w:rsidRPr="00C02833">
        <w:rPr>
          <w:rFonts w:ascii="Arial" w:eastAsia="TimesNewRomanPSMT" w:hAnsi="Arial" w:cs="Arial"/>
          <w:b/>
          <w:bCs/>
          <w:color w:val="auto"/>
          <w:lang w:val="sr-Cyrl-CS"/>
        </w:rPr>
        <w:t xml:space="preserve">- </w:t>
      </w:r>
      <w:r w:rsidRPr="00C02833">
        <w:rPr>
          <w:rFonts w:eastAsia="TimesNewRomanPSMT"/>
          <w:bCs/>
          <w:color w:val="auto"/>
          <w:lang w:val="sr-Cyrl-CS"/>
        </w:rPr>
        <w:t xml:space="preserve">добра – </w:t>
      </w:r>
      <w:r w:rsidRPr="00C02833">
        <w:rPr>
          <w:rFonts w:eastAsia="TimesNewRomanPSMT"/>
          <w:bCs/>
          <w:color w:val="auto"/>
        </w:rPr>
        <w:t>e</w:t>
      </w:r>
      <w:r w:rsidRPr="00C02833">
        <w:rPr>
          <w:rFonts w:eastAsia="TimesNewRomanPSMT"/>
          <w:bCs/>
          <w:color w:val="auto"/>
          <w:lang w:val="sr-Cyrl-CS"/>
        </w:rPr>
        <w:t>лектрична енергија, ЈН бр. 0</w:t>
      </w:r>
      <w:r w:rsidR="005D1595">
        <w:rPr>
          <w:rFonts w:eastAsia="TimesNewRomanPSMT"/>
          <w:bCs/>
          <w:color w:val="auto"/>
        </w:rPr>
        <w:t>3</w:t>
      </w:r>
      <w:r w:rsidRPr="00C02833">
        <w:rPr>
          <w:rFonts w:eastAsia="TimesNewRomanPSMT"/>
          <w:bCs/>
          <w:color w:val="auto"/>
          <w:lang w:val="sr-Cyrl-CS"/>
        </w:rPr>
        <w:t>/</w:t>
      </w:r>
      <w:r w:rsidR="005D1595">
        <w:rPr>
          <w:rFonts w:eastAsia="TimesNewRomanPSMT"/>
          <w:bCs/>
          <w:color w:val="auto"/>
          <w:lang w:val="sr-Cyrl-CS"/>
        </w:rPr>
        <w:t>202</w:t>
      </w:r>
      <w:r w:rsidR="005D1595">
        <w:rPr>
          <w:rFonts w:eastAsia="TimesNewRomanPSMT"/>
          <w:bCs/>
          <w:color w:val="auto"/>
        </w:rPr>
        <w:t>2</w:t>
      </w:r>
    </w:p>
    <w:p w:rsidR="00BE7A04" w:rsidRDefault="00BE7A04" w:rsidP="00BE7A04">
      <w:pPr>
        <w:jc w:val="center"/>
        <w:rPr>
          <w:rFonts w:eastAsia="TimesNewRomanPSMT"/>
          <w:bCs/>
          <w:lang w:val="sr-Cyrl-CS"/>
        </w:rPr>
      </w:pPr>
    </w:p>
    <w:p w:rsidR="00BE7A04" w:rsidRDefault="00BE7A04" w:rsidP="00BE7A04">
      <w:pPr>
        <w:jc w:val="center"/>
        <w:rPr>
          <w:rFonts w:eastAsia="TimesNewRomanPSMT"/>
          <w:bCs/>
          <w:lang w:val="sr-Cyrl-CS"/>
        </w:rPr>
      </w:pPr>
    </w:p>
    <w:p w:rsidR="00BE7A04" w:rsidRDefault="00BE7A04" w:rsidP="00BE7A04">
      <w:pPr>
        <w:jc w:val="center"/>
        <w:rPr>
          <w:rFonts w:eastAsia="TimesNewRomanPSMT"/>
          <w:bCs/>
          <w:lang w:val="sr-Cyrl-CS"/>
        </w:rPr>
      </w:pPr>
    </w:p>
    <w:p w:rsidR="00BE7A04" w:rsidRPr="0072151A" w:rsidRDefault="00BE7A04" w:rsidP="00BE7A04">
      <w:pPr>
        <w:jc w:val="center"/>
        <w:rPr>
          <w:rFonts w:eastAsia="TimesNewRomanPSMT"/>
          <w:bCs/>
          <w:lang w:val="sr-Cyrl-CS"/>
        </w:rPr>
      </w:pPr>
    </w:p>
    <w:p w:rsidR="00BE7A04" w:rsidRPr="006274D4" w:rsidRDefault="00BE7A04" w:rsidP="00BE7A04">
      <w:pPr>
        <w:jc w:val="center"/>
        <w:rPr>
          <w:rFonts w:eastAsia="TimesNewRomanPSMT"/>
          <w:bCs/>
          <w:lang w:val="sr-Cyrl-C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1132"/>
        <w:gridCol w:w="1536"/>
        <w:gridCol w:w="1435"/>
        <w:gridCol w:w="1393"/>
        <w:gridCol w:w="1873"/>
      </w:tblGrid>
      <w:tr w:rsidR="00BE7A04" w:rsidTr="002E7B77">
        <w:trPr>
          <w:trHeight w:val="494"/>
          <w:jc w:val="center"/>
        </w:trPr>
        <w:tc>
          <w:tcPr>
            <w:tcW w:w="2378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Испрука електричне енергије</w:t>
            </w:r>
          </w:p>
        </w:tc>
        <w:tc>
          <w:tcPr>
            <w:tcW w:w="1132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број мерних места</w:t>
            </w:r>
          </w:p>
        </w:tc>
        <w:tc>
          <w:tcPr>
            <w:tcW w:w="1536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обрачунска</w:t>
            </w:r>
          </w:p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величина</w:t>
            </w:r>
          </w:p>
        </w:tc>
        <w:tc>
          <w:tcPr>
            <w:tcW w:w="1435" w:type="dxa"/>
            <w:shd w:val="clear" w:color="auto" w:fill="DAEEF3"/>
            <w:vAlign w:val="center"/>
          </w:tcPr>
          <w:p w:rsidR="00BE7A04" w:rsidRPr="00924024" w:rsidRDefault="005D1595" w:rsidP="002E7B77">
            <w:pPr>
              <w:spacing w:after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оквирна потрошња за 202</w:t>
            </w:r>
            <w:r>
              <w:rPr>
                <w:b/>
              </w:rPr>
              <w:t>2</w:t>
            </w:r>
            <w:r>
              <w:rPr>
                <w:b/>
                <w:lang w:val="sr-Cyrl-CS"/>
              </w:rPr>
              <w:t>/2</w:t>
            </w:r>
            <w:r>
              <w:rPr>
                <w:b/>
              </w:rPr>
              <w:t>3</w:t>
            </w:r>
            <w:r w:rsidR="00BE7A04" w:rsidRPr="00924024">
              <w:rPr>
                <w:b/>
                <w:lang w:val="sr-Cyrl-CS"/>
              </w:rPr>
              <w:t>.</w:t>
            </w:r>
          </w:p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rFonts w:ascii="Cambria" w:hAnsi="Cambria"/>
                <w:b/>
              </w:rPr>
              <w:t>kWh</w:t>
            </w:r>
          </w:p>
        </w:tc>
        <w:tc>
          <w:tcPr>
            <w:tcW w:w="1393" w:type="dxa"/>
            <w:shd w:val="clear" w:color="auto" w:fill="DAEEF3"/>
            <w:vAlign w:val="center"/>
          </w:tcPr>
          <w:p w:rsidR="00BE7A04" w:rsidRPr="005D1595" w:rsidRDefault="00BE7A04" w:rsidP="002E7B77">
            <w:pPr>
              <w:spacing w:after="120"/>
              <w:jc w:val="center"/>
              <w:rPr>
                <w:b/>
                <w:lang/>
              </w:rPr>
            </w:pPr>
            <w:r w:rsidRPr="00924024">
              <w:rPr>
                <w:b/>
                <w:lang w:val="sr-Cyrl-CS"/>
              </w:rPr>
              <w:t xml:space="preserve">јединична цена по </w:t>
            </w:r>
            <w:r w:rsidRPr="00924024">
              <w:rPr>
                <w:rFonts w:ascii="Cambria" w:hAnsi="Cambria"/>
                <w:b/>
              </w:rPr>
              <w:t>kWh</w:t>
            </w:r>
            <w:r w:rsidR="005D1595">
              <w:rPr>
                <w:rFonts w:ascii="Cambria" w:hAnsi="Cambria"/>
                <w:b/>
                <w:lang/>
              </w:rPr>
              <w:t xml:space="preserve"> без ПДВ-а</w:t>
            </w:r>
          </w:p>
        </w:tc>
        <w:tc>
          <w:tcPr>
            <w:tcW w:w="1873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укупна цена без ПДВ-а</w:t>
            </w:r>
          </w:p>
        </w:tc>
      </w:tr>
      <w:tr w:rsidR="00BE7A04" w:rsidTr="002E7B77">
        <w:trPr>
          <w:jc w:val="center"/>
        </w:trPr>
        <w:tc>
          <w:tcPr>
            <w:tcW w:w="2378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before="240" w:after="120"/>
              <w:jc w:val="center"/>
              <w:rPr>
                <w:lang w:val="sr-Cyrl-CS"/>
              </w:rPr>
            </w:pPr>
            <w:r w:rsidRPr="00924024">
              <w:rPr>
                <w:lang w:val="sr-Cyrl-CS"/>
              </w:rPr>
              <w:t>Јавн</w:t>
            </w:r>
            <w:r w:rsidRPr="00924024">
              <w:t xml:space="preserve">a </w:t>
            </w:r>
            <w:r w:rsidRPr="00924024">
              <w:rPr>
                <w:lang w:val="sr-Cyrl-CS"/>
              </w:rPr>
              <w:t>потрошња</w:t>
            </w:r>
          </w:p>
          <w:p w:rsidR="00BE7A04" w:rsidRPr="00924024" w:rsidRDefault="00BE7A04" w:rsidP="002E7B77">
            <w:pPr>
              <w:spacing w:before="240" w:after="120"/>
              <w:jc w:val="center"/>
              <w:rPr>
                <w:lang w:val="sr-Cyrl-CS"/>
              </w:rPr>
            </w:pPr>
            <w:r w:rsidRPr="00924024">
              <w:rPr>
                <w:lang w:val="sr-Cyrl-CS"/>
              </w:rPr>
              <w:t xml:space="preserve">за објекте ПУ </w:t>
            </w:r>
            <w:r w:rsidR="005D1595">
              <w:rPr>
                <w:lang w:val="sr-Cyrl-CS"/>
              </w:rPr>
              <w:t>„</w:t>
            </w:r>
            <w:r w:rsidRPr="00924024">
              <w:rPr>
                <w:lang w:val="sr-Cyrl-CS"/>
              </w:rPr>
              <w:t>Пчелице</w:t>
            </w:r>
            <w:r w:rsidR="005D1595">
              <w:rPr>
                <w:lang w:val="sr-Cyrl-CS"/>
              </w:rPr>
              <w:t>“</w:t>
            </w:r>
            <w:r w:rsidRPr="00924024">
              <w:rPr>
                <w:lang w:val="sr-Cyrl-CS"/>
              </w:rPr>
              <w:t xml:space="preserve"> </w:t>
            </w:r>
          </w:p>
          <w:p w:rsidR="00BE7A04" w:rsidRPr="00924024" w:rsidRDefault="00BE7A04" w:rsidP="002E7B77">
            <w:pPr>
              <w:spacing w:before="240" w:after="120"/>
              <w:jc w:val="center"/>
              <w:rPr>
                <w:lang w:val="sr-Cyrl-CS"/>
              </w:rPr>
            </w:pPr>
            <w:r w:rsidRPr="00924024">
              <w:rPr>
                <w:lang w:val="sr-Cyrl-CS"/>
              </w:rPr>
              <w:t>Сремска Митровица</w:t>
            </w:r>
          </w:p>
        </w:tc>
        <w:tc>
          <w:tcPr>
            <w:tcW w:w="1132" w:type="dxa"/>
            <w:vAlign w:val="center"/>
          </w:tcPr>
          <w:p w:rsidR="00BE7A04" w:rsidRPr="00924024" w:rsidRDefault="00BE7A04" w:rsidP="002E7B77">
            <w:pPr>
              <w:spacing w:before="240" w:after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1536" w:type="dxa"/>
            <w:vAlign w:val="center"/>
          </w:tcPr>
          <w:p w:rsidR="00BE7A04" w:rsidRPr="00924024" w:rsidRDefault="00BE7A04" w:rsidP="002E7B77">
            <w:pPr>
              <w:spacing w:before="240" w:after="120"/>
              <w:jc w:val="center"/>
              <w:rPr>
                <w:lang w:val="sr-Cyrl-CS"/>
              </w:rPr>
            </w:pPr>
            <w:r w:rsidRPr="00924024">
              <w:rPr>
                <w:rFonts w:ascii="Cambria" w:hAnsi="Cambria"/>
              </w:rPr>
              <w:t>kWh</w:t>
            </w:r>
          </w:p>
        </w:tc>
        <w:tc>
          <w:tcPr>
            <w:tcW w:w="1435" w:type="dxa"/>
            <w:vAlign w:val="center"/>
          </w:tcPr>
          <w:p w:rsidR="00BE7A04" w:rsidRPr="00924024" w:rsidRDefault="005D1595" w:rsidP="002E7B77">
            <w:pPr>
              <w:spacing w:before="240" w:after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>
              <w:rPr>
                <w:b/>
              </w:rPr>
              <w:t>41</w:t>
            </w:r>
            <w:r w:rsidR="00BE7A04" w:rsidRPr="00924024">
              <w:rPr>
                <w:b/>
                <w:lang w:val="sr-Cyrl-CS"/>
              </w:rPr>
              <w:t>.000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before="240" w:after="120"/>
              <w:jc w:val="center"/>
              <w:rPr>
                <w:lang w:val="sr-Cyrl-CS"/>
              </w:rPr>
            </w:pPr>
          </w:p>
        </w:tc>
        <w:tc>
          <w:tcPr>
            <w:tcW w:w="1873" w:type="dxa"/>
            <w:vAlign w:val="center"/>
          </w:tcPr>
          <w:p w:rsidR="00BE7A04" w:rsidRPr="00924024" w:rsidRDefault="00BE7A04" w:rsidP="002E7B77">
            <w:pPr>
              <w:spacing w:before="240" w:after="120"/>
              <w:jc w:val="center"/>
              <w:rPr>
                <w:lang w:val="sr-Cyrl-CS"/>
              </w:rPr>
            </w:pPr>
          </w:p>
        </w:tc>
      </w:tr>
      <w:tr w:rsidR="00BE7A04" w:rsidTr="002E7B77">
        <w:trPr>
          <w:jc w:val="center"/>
        </w:trPr>
        <w:tc>
          <w:tcPr>
            <w:tcW w:w="2378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УКУПНО 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873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</w:tr>
      <w:tr w:rsidR="00BE7A04" w:rsidTr="002E7B77">
        <w:trPr>
          <w:jc w:val="center"/>
        </w:trPr>
        <w:tc>
          <w:tcPr>
            <w:tcW w:w="2378" w:type="dxa"/>
            <w:shd w:val="clear" w:color="auto" w:fill="DAEEF3"/>
            <w:vAlign w:val="bottom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</w:p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ПДВ 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7A04" w:rsidRPr="00EA5855" w:rsidRDefault="00BE7A04" w:rsidP="002E7B77">
            <w:pPr>
              <w:spacing w:after="120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E7A04" w:rsidRPr="00EA5855" w:rsidRDefault="00BE7A04" w:rsidP="002E7B77">
            <w:pPr>
              <w:spacing w:after="120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E7A04" w:rsidRPr="00EA5855" w:rsidRDefault="00BE7A04" w:rsidP="002E7B77">
            <w:pPr>
              <w:spacing w:after="120"/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873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</w:tr>
      <w:tr w:rsidR="00BE7A04" w:rsidTr="002E7B77">
        <w:trPr>
          <w:jc w:val="center"/>
        </w:trPr>
        <w:tc>
          <w:tcPr>
            <w:tcW w:w="2378" w:type="dxa"/>
            <w:shd w:val="clear" w:color="auto" w:fill="DAEEF3"/>
            <w:vAlign w:val="bottom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</w:p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  <w:r w:rsidRPr="00924024">
              <w:rPr>
                <w:b/>
                <w:lang w:val="sr-Cyrl-CS"/>
              </w:rPr>
              <w:t>СВЕУКУПНО 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b/>
                <w:lang w:val="sr-Cyrl-C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873" w:type="dxa"/>
            <w:shd w:val="clear" w:color="auto" w:fill="DAEEF3"/>
            <w:vAlign w:val="center"/>
          </w:tcPr>
          <w:p w:rsidR="00BE7A04" w:rsidRPr="00924024" w:rsidRDefault="00BE7A04" w:rsidP="002E7B77">
            <w:pPr>
              <w:spacing w:after="120"/>
              <w:jc w:val="center"/>
              <w:rPr>
                <w:lang w:val="sr-Cyrl-CS"/>
              </w:rPr>
            </w:pPr>
          </w:p>
        </w:tc>
      </w:tr>
    </w:tbl>
    <w:p w:rsidR="00BE7A04" w:rsidRDefault="00BE7A04" w:rsidP="00BE7A04">
      <w:pPr>
        <w:rPr>
          <w:lang w:val="sr-Cyrl-CS"/>
        </w:rPr>
      </w:pPr>
    </w:p>
    <w:p w:rsidR="00BE7A04" w:rsidRDefault="00BE7A04" w:rsidP="00BE7A04">
      <w:pPr>
        <w:rPr>
          <w:lang w:val="sr-Cyrl-CS"/>
        </w:rPr>
      </w:pPr>
    </w:p>
    <w:p w:rsidR="00BE7A04" w:rsidRDefault="00BE7A04" w:rsidP="00BE7A04">
      <w:pPr>
        <w:rPr>
          <w:lang w:val="sr-Cyrl-CS"/>
        </w:rPr>
      </w:pPr>
    </w:p>
    <w:p w:rsidR="00BE7A04" w:rsidRDefault="00BE7A04" w:rsidP="00BE7A04">
      <w:pPr>
        <w:rPr>
          <w:lang w:val="sr-Cyrl-CS"/>
        </w:rPr>
      </w:pPr>
    </w:p>
    <w:p w:rsidR="00BE7A04" w:rsidRPr="00CE2AE0" w:rsidRDefault="00BE7A04" w:rsidP="00BE7A04">
      <w:pPr>
        <w:pStyle w:val="ListParagraph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  <w:r w:rsidRPr="00CE2AE0">
        <w:rPr>
          <w:sz w:val="22"/>
          <w:szCs w:val="22"/>
          <w:lang w:val="sr-Cyrl-CS"/>
        </w:rPr>
        <w:t>Сви потрошачи су</w:t>
      </w:r>
      <w:r>
        <w:rPr>
          <w:sz w:val="22"/>
          <w:szCs w:val="22"/>
          <w:lang w:val="sr-Cyrl-CS"/>
        </w:rPr>
        <w:t xml:space="preserve"> у категорији јавна потрошња (9</w:t>
      </w:r>
      <w:r w:rsidRPr="00CE2AE0">
        <w:rPr>
          <w:sz w:val="22"/>
          <w:szCs w:val="22"/>
          <w:lang w:val="sr-Cyrl-CS"/>
        </w:rPr>
        <w:t xml:space="preserve"> мерних места) </w:t>
      </w:r>
    </w:p>
    <w:p w:rsidR="00BE7A04" w:rsidRDefault="00BE7A04" w:rsidP="00BE7A04">
      <w:pPr>
        <w:pStyle w:val="ListParagraph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  <w:r w:rsidRPr="00CE2AE0">
        <w:rPr>
          <w:sz w:val="22"/>
          <w:szCs w:val="22"/>
          <w:lang w:val="sr-Cyrl-CS"/>
        </w:rPr>
        <w:t xml:space="preserve">Јединична цена по </w:t>
      </w:r>
      <w:r w:rsidRPr="00CE2AE0">
        <w:rPr>
          <w:b/>
          <w:sz w:val="22"/>
          <w:szCs w:val="22"/>
        </w:rPr>
        <w:t>kWh</w:t>
      </w:r>
      <w:r>
        <w:rPr>
          <w:b/>
          <w:sz w:val="22"/>
          <w:szCs w:val="22"/>
        </w:rPr>
        <w:t xml:space="preserve"> </w:t>
      </w:r>
      <w:r w:rsidRPr="00CE2AE0">
        <w:rPr>
          <w:sz w:val="22"/>
          <w:szCs w:val="22"/>
          <w:lang w:val="sr-Cyrl-CS"/>
        </w:rPr>
        <w:t>треба да садржи све трошкове (утрошак, трошкове очитавања мерних места као и трошкове штампања и испостављања рачуна).</w:t>
      </w:r>
    </w:p>
    <w:p w:rsidR="00BE7A04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Pr="00CE2AE0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Pr="00CE2AE0" w:rsidRDefault="00BE7A04" w:rsidP="00BE7A04">
      <w:pPr>
        <w:pStyle w:val="ListParagraph"/>
        <w:ind w:left="0"/>
        <w:jc w:val="both"/>
        <w:rPr>
          <w:sz w:val="22"/>
          <w:szCs w:val="22"/>
          <w:lang w:val="sr-Cyrl-CS"/>
        </w:rPr>
      </w:pPr>
    </w:p>
    <w:p w:rsidR="00BE7A04" w:rsidRPr="00CE2AE0" w:rsidRDefault="00BE7A04" w:rsidP="00BE7A04">
      <w:pPr>
        <w:jc w:val="both"/>
        <w:rPr>
          <w:sz w:val="22"/>
          <w:szCs w:val="22"/>
          <w:lang w:val="sr-Cyrl-CS"/>
        </w:rPr>
      </w:pPr>
      <w:r w:rsidRPr="00CE2AE0">
        <w:rPr>
          <w:sz w:val="22"/>
          <w:szCs w:val="22"/>
          <w:lang w:val="sr-Cyrl-CS"/>
        </w:rPr>
        <w:t>Прилог :</w:t>
      </w:r>
    </w:p>
    <w:p w:rsidR="00BE7A04" w:rsidRPr="00EE7BA4" w:rsidRDefault="00BE7A04" w:rsidP="00BE7A04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color w:val="auto"/>
          <w:sz w:val="22"/>
          <w:szCs w:val="22"/>
          <w:lang w:val="sr-Cyrl-CS"/>
        </w:rPr>
      </w:pPr>
      <w:r w:rsidRPr="00EE7BA4">
        <w:rPr>
          <w:color w:val="auto"/>
          <w:sz w:val="22"/>
          <w:szCs w:val="22"/>
          <w:lang w:val="sr-Cyrl-CS"/>
        </w:rPr>
        <w:t>Табела утрошка електричне енергије за објекте ПУ Пчелице из Сремске М</w:t>
      </w:r>
      <w:r w:rsidR="005D1595">
        <w:rPr>
          <w:color w:val="auto"/>
          <w:sz w:val="22"/>
          <w:szCs w:val="22"/>
          <w:lang w:val="sr-Cyrl-CS"/>
        </w:rPr>
        <w:t>итровице у (9 мерна места) у 2021</w:t>
      </w:r>
      <w:r w:rsidRPr="00EE7BA4">
        <w:rPr>
          <w:color w:val="auto"/>
          <w:sz w:val="22"/>
          <w:szCs w:val="22"/>
          <w:lang w:val="sr-Cyrl-CS"/>
        </w:rPr>
        <w:t>. години</w:t>
      </w:r>
      <w:r w:rsidRPr="00EE7BA4">
        <w:rPr>
          <w:color w:val="auto"/>
          <w:sz w:val="22"/>
          <w:szCs w:val="22"/>
          <w:lang w:val="sr-Cyrl-CS"/>
        </w:rPr>
        <w:tab/>
      </w:r>
      <w:r w:rsidRPr="00EE7BA4">
        <w:rPr>
          <w:color w:val="auto"/>
          <w:sz w:val="22"/>
          <w:szCs w:val="22"/>
          <w:lang w:val="sr-Cyrl-CS"/>
        </w:rPr>
        <w:tab/>
      </w:r>
      <w:r w:rsidRPr="00EE7BA4">
        <w:rPr>
          <w:color w:val="auto"/>
          <w:sz w:val="22"/>
          <w:szCs w:val="22"/>
          <w:lang w:val="sr-Cyrl-CS"/>
        </w:rPr>
        <w:tab/>
      </w:r>
      <w:r w:rsidRPr="00EE7BA4">
        <w:rPr>
          <w:color w:val="auto"/>
          <w:sz w:val="22"/>
          <w:szCs w:val="22"/>
          <w:lang w:val="sr-Cyrl-CS"/>
        </w:rPr>
        <w:tab/>
      </w:r>
      <w:r w:rsidRPr="00EE7BA4">
        <w:rPr>
          <w:color w:val="auto"/>
          <w:sz w:val="22"/>
          <w:szCs w:val="22"/>
          <w:lang w:val="sr-Cyrl-CS"/>
        </w:rPr>
        <w:tab/>
      </w:r>
      <w:r w:rsidRPr="00EE7BA4">
        <w:rPr>
          <w:color w:val="auto"/>
          <w:sz w:val="22"/>
          <w:szCs w:val="22"/>
          <w:lang w:val="sr-Cyrl-CS"/>
        </w:rPr>
        <w:tab/>
      </w:r>
    </w:p>
    <w:p w:rsidR="00BE7A04" w:rsidRPr="00CE2AE0" w:rsidRDefault="00BE7A04" w:rsidP="00BE7A04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sz w:val="22"/>
          <w:szCs w:val="22"/>
          <w:lang w:val="sr-Cyrl-CS"/>
        </w:rPr>
      </w:pPr>
      <w:r w:rsidRPr="00CE2AE0">
        <w:rPr>
          <w:sz w:val="22"/>
          <w:szCs w:val="22"/>
          <w:lang w:val="sr-Cyrl-CS"/>
        </w:rPr>
        <w:t>Списак мерних места са адресом потрошње, ед бројем, бројем бројила и одобреном снагом</w:t>
      </w:r>
    </w:p>
    <w:p w:rsidR="00BE7A04" w:rsidRDefault="00BE7A04" w:rsidP="00BE7A04">
      <w:pPr>
        <w:pStyle w:val="ListParagraph"/>
        <w:suppressAutoHyphens w:val="0"/>
        <w:spacing w:after="200" w:line="276" w:lineRule="auto"/>
        <w:ind w:left="0"/>
        <w:contextualSpacing/>
        <w:jc w:val="both"/>
        <w:rPr>
          <w:lang w:val="sr-Cyrl-CS"/>
        </w:rPr>
      </w:pPr>
    </w:p>
    <w:p w:rsidR="00BE7A04" w:rsidRDefault="00BE7A04" w:rsidP="00BE7A04">
      <w:pPr>
        <w:pStyle w:val="ListParagraph"/>
        <w:suppressAutoHyphens w:val="0"/>
        <w:spacing w:after="200" w:line="276" w:lineRule="auto"/>
        <w:contextualSpacing/>
        <w:jc w:val="both"/>
        <w:rPr>
          <w:lang w:val="sr-Cyrl-CS"/>
        </w:rPr>
      </w:pPr>
    </w:p>
    <w:p w:rsidR="00BE7A04" w:rsidRDefault="00BE7A04" w:rsidP="00BE7A04">
      <w:pPr>
        <w:pStyle w:val="ListParagraph"/>
        <w:suppressAutoHyphens w:val="0"/>
        <w:spacing w:after="200" w:line="276" w:lineRule="auto"/>
        <w:contextualSpacing/>
        <w:jc w:val="both"/>
        <w:rPr>
          <w:lang w:val="sr-Cyrl-CS"/>
        </w:rPr>
      </w:pPr>
    </w:p>
    <w:p w:rsidR="00BE7A04" w:rsidRDefault="00BE7A04" w:rsidP="00BE7A04">
      <w:pPr>
        <w:pStyle w:val="ListParagraph"/>
        <w:suppressAutoHyphens w:val="0"/>
        <w:spacing w:after="200" w:line="276" w:lineRule="auto"/>
        <w:ind w:left="0"/>
        <w:contextualSpacing/>
        <w:jc w:val="both"/>
        <w:rPr>
          <w:lang w:val="sr-Cyrl-CS"/>
        </w:rPr>
      </w:pP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  <w:r w:rsidRPr="006F0700">
        <w:rPr>
          <w:rFonts w:eastAsia="TimesNewRomanPSMT"/>
          <w:b/>
          <w:bCs/>
          <w:u w:val="single"/>
          <w:lang w:val="ru-RU"/>
        </w:rPr>
        <w:t>Ј</w:t>
      </w:r>
      <w:r>
        <w:rPr>
          <w:rFonts w:eastAsia="TimesNewRomanPSMT"/>
          <w:b/>
          <w:bCs/>
          <w:u w:val="single"/>
          <w:lang w:val="ru-RU"/>
        </w:rPr>
        <w:t>авна потро</w:t>
      </w:r>
      <w:r w:rsidRPr="006F0700">
        <w:rPr>
          <w:rFonts w:eastAsia="TimesNewRomanPSMT"/>
          <w:b/>
          <w:bCs/>
          <w:u w:val="single"/>
          <w:lang w:val="ru-RU"/>
        </w:rPr>
        <w:t>шња за објекте ПУ Пчелица</w:t>
      </w:r>
      <w:r w:rsidR="001E228C">
        <w:rPr>
          <w:rFonts w:eastAsia="TimesNewRomanPSMT"/>
          <w:b/>
          <w:bCs/>
          <w:u w:val="single"/>
          <w:lang w:val="ru-RU"/>
        </w:rPr>
        <w:t xml:space="preserve"> </w:t>
      </w:r>
      <w:r w:rsidR="001E228C">
        <w:rPr>
          <w:rFonts w:eastAsia="TimesNewRomanPSMT"/>
          <w:bCs/>
          <w:lang w:val="ru-RU"/>
        </w:rPr>
        <w:t>без ПДВ-а</w:t>
      </w:r>
      <w:r>
        <w:rPr>
          <w:rFonts w:eastAsia="TimesNewRomanPSMT"/>
          <w:bCs/>
          <w:lang w:val="ru-RU"/>
        </w:rPr>
        <w:t>_____________________динара</w:t>
      </w: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  <w:r>
        <w:rPr>
          <w:rFonts w:eastAsia="TimesNewRomanPSMT"/>
          <w:bCs/>
          <w:lang w:val="ru-RU"/>
        </w:rPr>
        <w:t xml:space="preserve">                                      ПДВ _____________________динара</w:t>
      </w: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  <w:r>
        <w:rPr>
          <w:rFonts w:eastAsia="TimesNewRomanPSMT"/>
          <w:bCs/>
          <w:lang w:val="ru-RU"/>
        </w:rPr>
        <w:t xml:space="preserve">                                     Укупно са ПДВ-ом ___________________ динара</w:t>
      </w:r>
    </w:p>
    <w:p w:rsidR="00BE7A04" w:rsidRPr="00517BA3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spacing w:line="240" w:lineRule="auto"/>
        <w:jc w:val="both"/>
        <w:rPr>
          <w:rFonts w:eastAsia="TimesNewRomanPSMT"/>
          <w:bCs/>
          <w:lang w:val="ru-RU"/>
        </w:rPr>
      </w:pPr>
      <w:r w:rsidRPr="009212A6">
        <w:rPr>
          <w:rFonts w:eastAsia="TimesNewRomanPSMT"/>
          <w:b/>
          <w:bCs/>
          <w:u w:val="single"/>
          <w:lang w:val="ru-RU"/>
        </w:rPr>
        <w:t>Рок плаћања</w:t>
      </w:r>
      <w:r>
        <w:rPr>
          <w:rFonts w:eastAsia="TimesNewRomanPSMT"/>
          <w:bCs/>
          <w:lang w:val="ru-RU"/>
        </w:rPr>
        <w:t>:</w:t>
      </w:r>
      <w:r w:rsidR="005D1595">
        <w:rPr>
          <w:rFonts w:eastAsia="TimesNewRomanPSMT"/>
          <w:bCs/>
          <w:lang w:val="ru-RU"/>
        </w:rPr>
        <w:t xml:space="preserve"> 45 дана од дана регистрације</w:t>
      </w:r>
      <w:r>
        <w:rPr>
          <w:rFonts w:eastAsia="TimesNewRomanPSMT"/>
          <w:bCs/>
          <w:lang w:val="ru-RU"/>
        </w:rPr>
        <w:t xml:space="preserve"> фактуре</w:t>
      </w:r>
    </w:p>
    <w:p w:rsidR="00BE7A04" w:rsidRPr="009212A6" w:rsidRDefault="00BE7A04" w:rsidP="00BE7A04">
      <w:pPr>
        <w:spacing w:line="240" w:lineRule="auto"/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spacing w:line="240" w:lineRule="auto"/>
        <w:jc w:val="both"/>
        <w:rPr>
          <w:rFonts w:eastAsia="TimesNewRomanPSMT"/>
          <w:bCs/>
          <w:lang w:val="ru-RU"/>
        </w:rPr>
      </w:pPr>
      <w:r w:rsidRPr="009212A6">
        <w:rPr>
          <w:rFonts w:eastAsia="TimesNewRomanPSMT"/>
          <w:b/>
          <w:bCs/>
          <w:u w:val="single"/>
          <w:lang w:val="ru-RU"/>
        </w:rPr>
        <w:t>Рок важења понуде</w:t>
      </w:r>
      <w:r w:rsidRPr="006220F8">
        <w:rPr>
          <w:rFonts w:eastAsia="TimesNewRomanPSMT"/>
          <w:bCs/>
          <w:lang w:val="ru-RU"/>
        </w:rPr>
        <w:t>: ____________дана ( не сме бити краћи од 30 дана од дана отварања понуда)</w:t>
      </w:r>
    </w:p>
    <w:p w:rsidR="00BE7A04" w:rsidRPr="006274D4" w:rsidRDefault="00BE7A04" w:rsidP="00BE7A04">
      <w:pPr>
        <w:spacing w:line="240" w:lineRule="auto"/>
        <w:jc w:val="both"/>
        <w:rPr>
          <w:rFonts w:eastAsia="TimesNewRomanPSMT"/>
          <w:bCs/>
          <w:lang w:val="ru-RU"/>
        </w:rPr>
      </w:pPr>
    </w:p>
    <w:p w:rsidR="00BE7A04" w:rsidRPr="00ED2197" w:rsidRDefault="00BE7A04" w:rsidP="00BE7A04">
      <w:pPr>
        <w:autoSpaceDE w:val="0"/>
        <w:autoSpaceDN w:val="0"/>
        <w:adjustRightInd w:val="0"/>
        <w:spacing w:line="240" w:lineRule="auto"/>
        <w:rPr>
          <w:rFonts w:eastAsia="TimesNewRomanPSMT"/>
          <w:bCs/>
          <w:color w:val="auto"/>
          <w:lang w:val="sr-Cyrl-CS"/>
        </w:rPr>
      </w:pPr>
      <w:r w:rsidRPr="00ED2197">
        <w:rPr>
          <w:rFonts w:eastAsia="TimesNewRomanPSMT"/>
          <w:b/>
          <w:bCs/>
          <w:color w:val="auto"/>
          <w:u w:val="single"/>
          <w:lang w:val="ru-RU"/>
        </w:rPr>
        <w:t>Рок испоруке</w:t>
      </w:r>
      <w:r w:rsidRPr="00ED2197">
        <w:rPr>
          <w:rFonts w:eastAsia="TimesNewRomanPSMT"/>
          <w:bCs/>
          <w:color w:val="auto"/>
          <w:lang w:val="ru-RU"/>
        </w:rPr>
        <w:t xml:space="preserve">: </w:t>
      </w:r>
      <w:r w:rsidRPr="00ED2197">
        <w:rPr>
          <w:rFonts w:eastAsia="TimesNewRomanPSMT"/>
          <w:bCs/>
          <w:color w:val="auto"/>
          <w:lang w:val="sr-Cyrl-CS"/>
        </w:rPr>
        <w:t>12 месеци почев од дана закључења уговора</w:t>
      </w:r>
    </w:p>
    <w:p w:rsidR="00BE7A04" w:rsidRPr="00ED2197" w:rsidRDefault="00BE7A04" w:rsidP="00BE7A04">
      <w:pPr>
        <w:autoSpaceDE w:val="0"/>
        <w:autoSpaceDN w:val="0"/>
        <w:adjustRightInd w:val="0"/>
        <w:spacing w:line="240" w:lineRule="auto"/>
        <w:rPr>
          <w:color w:val="auto"/>
          <w:lang w:val="sr-Cyrl-CS"/>
        </w:rPr>
      </w:pPr>
    </w:p>
    <w:p w:rsidR="00BE7A04" w:rsidRDefault="00BE7A04" w:rsidP="00BE7A04">
      <w:pPr>
        <w:spacing w:line="240" w:lineRule="auto"/>
        <w:jc w:val="both"/>
        <w:rPr>
          <w:rFonts w:eastAsia="TimesNewRomanPSMT"/>
          <w:bCs/>
          <w:lang w:val="ru-RU"/>
        </w:rPr>
      </w:pPr>
      <w:r w:rsidRPr="009212A6">
        <w:rPr>
          <w:rFonts w:eastAsia="TimesNewRomanPSMT"/>
          <w:b/>
          <w:bCs/>
          <w:u w:val="single"/>
          <w:lang w:val="ru-RU"/>
        </w:rPr>
        <w:t>Место и начин испоруке</w:t>
      </w:r>
      <w:r w:rsidRPr="006220F8">
        <w:rPr>
          <w:rFonts w:eastAsia="TimesNewRomanPSMT"/>
          <w:bCs/>
          <w:lang w:val="ru-RU"/>
        </w:rPr>
        <w:t xml:space="preserve"> : свих </w:t>
      </w:r>
      <w:r>
        <w:rPr>
          <w:rFonts w:eastAsia="TimesNewRomanPSMT"/>
          <w:bCs/>
          <w:lang w:val="ru-RU"/>
        </w:rPr>
        <w:t xml:space="preserve">9 </w:t>
      </w:r>
      <w:r w:rsidRPr="006220F8">
        <w:rPr>
          <w:rFonts w:eastAsia="TimesNewRomanPSMT"/>
          <w:bCs/>
          <w:lang w:val="ru-RU"/>
        </w:rPr>
        <w:t>објеката Предшколске установе «Пчелица»</w:t>
      </w: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Pr="006220F8" w:rsidRDefault="00BE7A04" w:rsidP="00BE7A04">
      <w:pPr>
        <w:jc w:val="both"/>
        <w:rPr>
          <w:rFonts w:eastAsia="TimesNewRomanPSMT"/>
          <w:bCs/>
          <w:lang w:val="ru-RU"/>
        </w:rPr>
      </w:pPr>
    </w:p>
    <w:p w:rsidR="00BE7A04" w:rsidRPr="00517BA3" w:rsidRDefault="00BE7A04" w:rsidP="00BE7A04">
      <w:pPr>
        <w:ind w:left="720" w:firstLine="720"/>
        <w:jc w:val="both"/>
        <w:rPr>
          <w:lang w:val="ru-RU"/>
        </w:rPr>
      </w:pPr>
    </w:p>
    <w:p w:rsidR="00BE7A04" w:rsidRPr="005A7FCC" w:rsidRDefault="00BE7A04" w:rsidP="00BE7A04">
      <w:pPr>
        <w:ind w:left="720" w:firstLine="720"/>
        <w:jc w:val="both"/>
        <w:rPr>
          <w:rFonts w:eastAsia="TimesNewRomanPSMT"/>
          <w:bCs/>
          <w:lang w:val="ru-RU"/>
        </w:rPr>
      </w:pPr>
      <w:r w:rsidRPr="005A7FCC">
        <w:rPr>
          <w:rFonts w:eastAsia="TimesNewRomanPSMT"/>
          <w:bCs/>
          <w:lang w:val="ru-RU"/>
        </w:rPr>
        <w:t xml:space="preserve">Датум </w:t>
      </w:r>
      <w:r w:rsidRPr="005A7FCC">
        <w:rPr>
          <w:rFonts w:eastAsia="TimesNewRomanPSMT"/>
          <w:bCs/>
          <w:lang w:val="ru-RU"/>
        </w:rPr>
        <w:tab/>
      </w:r>
      <w:r w:rsidRPr="005A7FCC">
        <w:rPr>
          <w:rFonts w:eastAsia="TimesNewRomanPSMT"/>
          <w:bCs/>
          <w:lang w:val="ru-RU"/>
        </w:rPr>
        <w:tab/>
      </w:r>
      <w:r w:rsidRPr="005A7FCC">
        <w:rPr>
          <w:rFonts w:eastAsia="TimesNewRomanPSMT"/>
          <w:bCs/>
          <w:lang w:val="ru-RU"/>
        </w:rPr>
        <w:tab/>
      </w:r>
      <w:r w:rsidRPr="005A7FCC">
        <w:rPr>
          <w:rFonts w:eastAsia="TimesNewRomanPSMT"/>
          <w:bCs/>
          <w:lang w:val="ru-RU"/>
        </w:rPr>
        <w:tab/>
      </w:r>
      <w:r w:rsidRPr="005A7FCC">
        <w:rPr>
          <w:rFonts w:eastAsia="TimesNewRomanPSMT"/>
          <w:bCs/>
          <w:lang w:val="ru-RU"/>
        </w:rPr>
        <w:tab/>
        <w:t xml:space="preserve">              </w:t>
      </w:r>
      <w:r>
        <w:rPr>
          <w:rFonts w:eastAsia="TimesNewRomanPSMT"/>
          <w:bCs/>
          <w:lang w:val="ru-RU"/>
        </w:rPr>
        <w:t xml:space="preserve">          </w:t>
      </w:r>
      <w:r w:rsidRPr="005A7FCC">
        <w:rPr>
          <w:rFonts w:eastAsia="TimesNewRomanPSMT"/>
          <w:bCs/>
          <w:lang w:val="ru-RU"/>
        </w:rPr>
        <w:t>Понуђач</w:t>
      </w:r>
    </w:p>
    <w:p w:rsidR="00BE7A04" w:rsidRPr="005A7FCC" w:rsidRDefault="00BE7A04" w:rsidP="00BE7A04">
      <w:pPr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  <w:r>
        <w:rPr>
          <w:rFonts w:eastAsia="TimesNewRomanPSMT"/>
          <w:bCs/>
          <w:lang w:val="ru-RU"/>
        </w:rPr>
        <w:t xml:space="preserve">                                                        </w:t>
      </w:r>
      <w:r w:rsidRPr="005A7FCC">
        <w:rPr>
          <w:rFonts w:eastAsia="TimesNewRomanPSMT"/>
          <w:bCs/>
          <w:lang w:val="ru-RU"/>
        </w:rPr>
        <w:t xml:space="preserve">    </w:t>
      </w:r>
      <w:r>
        <w:rPr>
          <w:rFonts w:eastAsia="TimesNewRomanPSMT"/>
          <w:bCs/>
          <w:lang w:val="ru-RU"/>
        </w:rPr>
        <w:t xml:space="preserve">    </w:t>
      </w:r>
      <w:r w:rsidRPr="005A7FCC">
        <w:rPr>
          <w:rFonts w:eastAsia="TimesNewRomanPSMT"/>
          <w:bCs/>
          <w:lang w:val="ru-RU"/>
        </w:rPr>
        <w:t xml:space="preserve">М. </w:t>
      </w:r>
      <w:r>
        <w:rPr>
          <w:rFonts w:eastAsia="TimesNewRomanPSMT"/>
          <w:bCs/>
          <w:lang w:val="ru-RU"/>
        </w:rPr>
        <w:t>П</w:t>
      </w:r>
    </w:p>
    <w:p w:rsidR="00BE7A04" w:rsidRDefault="00BE7A04" w:rsidP="00BE7A04">
      <w:pPr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  <w:r>
        <w:rPr>
          <w:rFonts w:eastAsia="TimesNewRomanPS-BoldMT"/>
          <w:b/>
          <w:bCs/>
          <w:i/>
          <w:iCs/>
          <w:color w:val="002060"/>
          <w:lang w:val="ru-RU"/>
        </w:rPr>
        <w:t>___________</w:t>
      </w:r>
      <w:r w:rsidRPr="005A7FCC">
        <w:rPr>
          <w:rFonts w:eastAsia="TimesNewRomanPS-BoldMT"/>
          <w:b/>
          <w:bCs/>
          <w:i/>
          <w:iCs/>
          <w:color w:val="002060"/>
          <w:lang w:val="ru-RU"/>
        </w:rPr>
        <w:t>_________________</w:t>
      </w:r>
      <w:r w:rsidRPr="005A7FCC">
        <w:rPr>
          <w:rFonts w:eastAsia="TimesNewRomanPS-BoldMT"/>
          <w:b/>
          <w:bCs/>
          <w:i/>
          <w:iCs/>
          <w:color w:val="002060"/>
          <w:lang w:val="ru-RU"/>
        </w:rPr>
        <w:tab/>
      </w:r>
      <w:r w:rsidRPr="005A7FCC">
        <w:rPr>
          <w:rFonts w:eastAsia="TimesNewRomanPS-BoldMT"/>
          <w:b/>
          <w:bCs/>
          <w:i/>
          <w:iCs/>
          <w:color w:val="002060"/>
          <w:lang w:val="ru-RU"/>
        </w:rPr>
        <w:tab/>
      </w:r>
      <w:r w:rsidRPr="005A7FCC">
        <w:rPr>
          <w:rFonts w:eastAsia="TimesNewRomanPS-BoldMT"/>
          <w:b/>
          <w:bCs/>
          <w:i/>
          <w:iCs/>
          <w:color w:val="002060"/>
          <w:lang w:val="ru-RU"/>
        </w:rPr>
        <w:tab/>
      </w:r>
      <w:r>
        <w:rPr>
          <w:rFonts w:eastAsia="TimesNewRomanPS-BoldMT"/>
          <w:b/>
          <w:bCs/>
          <w:i/>
          <w:iCs/>
          <w:color w:val="002060"/>
          <w:lang w:val="ru-RU"/>
        </w:rPr>
        <w:t xml:space="preserve">     __________________________</w:t>
      </w:r>
    </w:p>
    <w:p w:rsidR="00BE7A04" w:rsidRDefault="00BE7A04" w:rsidP="00BE7A04">
      <w:pPr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</w:p>
    <w:p w:rsidR="00BE7A04" w:rsidRDefault="00BE7A04" w:rsidP="00BE7A04">
      <w:pPr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</w:p>
    <w:p w:rsidR="00BE7A04" w:rsidRDefault="00BE7A04" w:rsidP="00BE7A04">
      <w:pPr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</w:p>
    <w:p w:rsidR="00BE7A04" w:rsidRPr="005A7FCC" w:rsidRDefault="00BE7A04" w:rsidP="00BE7A04">
      <w:pPr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</w:p>
    <w:p w:rsidR="00BE7A04" w:rsidRPr="005A7FCC" w:rsidRDefault="00BE7A04" w:rsidP="00BE7A04">
      <w:pPr>
        <w:jc w:val="both"/>
        <w:rPr>
          <w:i/>
          <w:iCs/>
          <w:lang w:val="ru-RU"/>
        </w:rPr>
      </w:pPr>
      <w:r w:rsidRPr="005A7FCC">
        <w:rPr>
          <w:b/>
          <w:bCs/>
          <w:i/>
          <w:iCs/>
          <w:u w:val="single"/>
          <w:lang w:val="ru-RU"/>
        </w:rPr>
        <w:t>Напомене:</w:t>
      </w:r>
      <w:r w:rsidRPr="005A7FCC">
        <w:rPr>
          <w:b/>
          <w:bCs/>
          <w:i/>
          <w:iCs/>
          <w:lang w:val="ru-RU"/>
        </w:rPr>
        <w:t xml:space="preserve"> </w:t>
      </w:r>
    </w:p>
    <w:p w:rsidR="005F2F2D" w:rsidRDefault="001E228C" w:rsidP="00BE7A04">
      <w:r>
        <w:rPr>
          <w:iCs/>
          <w:lang w:val="ru-RU"/>
        </w:rPr>
        <w:t>Печат и потпис на обрасцу понуде нису обавезни</w:t>
      </w:r>
    </w:p>
    <w:sectPr w:rsidR="005F2F2D" w:rsidSect="005F2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431"/>
    <w:multiLevelType w:val="hybridMultilevel"/>
    <w:tmpl w:val="E0F6E0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C1C28"/>
    <w:multiLevelType w:val="hybridMultilevel"/>
    <w:tmpl w:val="E3F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D1182"/>
    <w:multiLevelType w:val="hybridMultilevel"/>
    <w:tmpl w:val="0408F8E6"/>
    <w:lvl w:ilvl="0" w:tplc="284442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A04"/>
    <w:rsid w:val="001A4AEA"/>
    <w:rsid w:val="001E228C"/>
    <w:rsid w:val="00356800"/>
    <w:rsid w:val="005D1595"/>
    <w:rsid w:val="005F2F2D"/>
    <w:rsid w:val="00BE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0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7A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4</cp:revision>
  <dcterms:created xsi:type="dcterms:W3CDTF">2021-05-10T07:02:00Z</dcterms:created>
  <dcterms:modified xsi:type="dcterms:W3CDTF">2022-05-04T06:01:00Z</dcterms:modified>
</cp:coreProperties>
</file>